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3C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AE2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594" w:rsidRDefault="00890594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Default="00C37515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«Развитие к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ультур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района на 20</w:t>
      </w:r>
      <w:r w:rsidR="00E2032F">
        <w:rPr>
          <w:rFonts w:ascii="Times New Roman" w:hAnsi="Times New Roman" w:cs="Times New Roman"/>
          <w:color w:val="000000"/>
          <w:spacing w:val="-1"/>
          <w:sz w:val="24"/>
          <w:szCs w:val="24"/>
        </w:rPr>
        <w:t>21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-20</w:t>
      </w:r>
      <w:r w:rsidR="00083FC1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E2032F"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8D2BAA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годы»</w:t>
      </w:r>
      <w:r w:rsidR="008D2BA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за</w:t>
      </w:r>
      <w:r w:rsidR="00890594">
        <w:rPr>
          <w:rFonts w:ascii="Times New Roman" w:hAnsi="Times New Roman" w:cs="Times New Roman"/>
          <w:sz w:val="24"/>
          <w:szCs w:val="24"/>
        </w:rPr>
        <w:t xml:space="preserve"> 20</w:t>
      </w:r>
      <w:r w:rsidR="00BB0FE4">
        <w:rPr>
          <w:rFonts w:ascii="Times New Roman" w:hAnsi="Times New Roman" w:cs="Times New Roman"/>
          <w:sz w:val="24"/>
          <w:szCs w:val="24"/>
        </w:rPr>
        <w:t>2</w:t>
      </w:r>
      <w:r w:rsidR="008D2BAA">
        <w:rPr>
          <w:rFonts w:ascii="Times New Roman" w:hAnsi="Times New Roman" w:cs="Times New Roman"/>
          <w:sz w:val="24"/>
          <w:szCs w:val="24"/>
        </w:rPr>
        <w:t>2</w:t>
      </w:r>
      <w:r w:rsidR="0089059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90594" w:rsidRPr="00E64527" w:rsidRDefault="00890594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3362"/>
        <w:gridCol w:w="1243"/>
        <w:gridCol w:w="1187"/>
        <w:gridCol w:w="1522"/>
        <w:gridCol w:w="1444"/>
      </w:tblGrid>
      <w:tr w:rsidR="00F553E6" w:rsidRPr="003B0BC2" w:rsidTr="002755CB">
        <w:tc>
          <w:tcPr>
            <w:tcW w:w="60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6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43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2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4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 местного (муниципального) значения на территории  района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общедоступных  библиотек (тыс. чел)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52,55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55,99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 </w:t>
            </w:r>
            <w:proofErr w:type="spellStart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краеведческого музея (на 1 жителя в год)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1,4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формирований. Тыс. чел. участников культурно-досуговых мероприятий (по сравнению с предыдущим годом)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1,03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культурно-массовых мероприятий клубов и домов культуры, тыс. чел.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17,66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81,2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волонтеров, вовлеченных в программу «Волонтеры культуры района» (с нарастающим итогом)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18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учащихся ДШИ, тыс. чел,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0.114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0.114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примерных (индикативных) значений соотношения средней заработной платы работников учреждений культуры </w:t>
            </w:r>
            <w:proofErr w:type="spellStart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средней заработной платы в Алтайском крае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не менее100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63</w:t>
            </w:r>
          </w:p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наша 27390</w:t>
            </w:r>
          </w:p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край 43368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776D5B" w:rsidRDefault="00776D5B" w:rsidP="00776D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2B4F" w:rsidRDefault="00776D5B" w:rsidP="00776D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>
        <w:rPr>
          <w:rFonts w:ascii="Times New Roma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</w:rPr>
        <w:t>) = (1/8) х (100+100+100+100+100+78+100+63</w:t>
      </w:r>
      <w:r w:rsidRPr="00776D5B">
        <w:rPr>
          <w:rFonts w:ascii="Times New Roman" w:hAnsi="Times New Roman" w:cs="Times New Roman"/>
          <w:sz w:val="24"/>
          <w:szCs w:val="24"/>
        </w:rPr>
        <w:t>) =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776D5B">
        <w:rPr>
          <w:rFonts w:ascii="Times New Roman" w:hAnsi="Times New Roman" w:cs="Times New Roman"/>
          <w:sz w:val="24"/>
          <w:szCs w:val="24"/>
        </w:rPr>
        <w:t>%</w:t>
      </w:r>
    </w:p>
    <w:p w:rsidR="00776D5B" w:rsidRDefault="00776D5B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="002755CB">
        <w:rPr>
          <w:rFonts w:ascii="Times New Roman" w:hAnsi="Times New Roman" w:cs="Times New Roman"/>
          <w:sz w:val="24"/>
          <w:szCs w:val="24"/>
        </w:rPr>
        <w:t>Наследие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8C2B4F" w:rsidTr="008C2B4F">
        <w:tc>
          <w:tcPr>
            <w:tcW w:w="54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Доля представленных (во всех формах) зрителю музейных предметов в общем количестве музейных предметов основного фонда в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 краеведческом музее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28,0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Доля музеев, имеющих сайт в Интернете, в общем количестве музеев 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Соответствие условий хранения музейных фондов современным требованиям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 местного (муниципального) значения на территории 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91,6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C2B4F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«Организация дополнительного образования детей»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детей, привлекаемых к участию в творческих мероприятиях, в общем числе детей 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13,3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Количество  победителей зональных, краевых,  региональных, международных конкурсов  и фестивалей</w:t>
            </w:r>
          </w:p>
        </w:tc>
        <w:tc>
          <w:tcPr>
            <w:tcW w:w="1315" w:type="dxa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34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72434" w:rsidRDefault="0007243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072434">
        <w:rPr>
          <w:rFonts w:ascii="Times New Roman" w:eastAsia="Calibri" w:hAnsi="Times New Roman" w:cs="Times New Roman"/>
          <w:sz w:val="24"/>
          <w:szCs w:val="24"/>
        </w:rPr>
        <w:t xml:space="preserve">Организация библиотечного, справочного и информационного обслуживания населения муниципального образования </w:t>
      </w:r>
      <w:proofErr w:type="spellStart"/>
      <w:r w:rsidRPr="00072434">
        <w:rPr>
          <w:rFonts w:ascii="Times New Roman" w:eastAsia="Calibri" w:hAnsi="Times New Roman" w:cs="Times New Roman"/>
          <w:sz w:val="24"/>
          <w:szCs w:val="24"/>
        </w:rPr>
        <w:t>Тогульского</w:t>
      </w:r>
      <w:proofErr w:type="spellEnd"/>
      <w:r w:rsidRPr="00072434">
        <w:rPr>
          <w:rFonts w:ascii="Times New Roman" w:eastAsia="Calibri" w:hAnsi="Times New Roman" w:cs="Times New Roman"/>
          <w:sz w:val="24"/>
          <w:szCs w:val="24"/>
        </w:rPr>
        <w:t xml:space="preserve"> район Алтайского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Доля публичных библиотек, подключенных к Интернету,  в общем количестве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  <w:vAlign w:val="center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66,7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Среднее число книговыдач в расчете на 1 тыс.человек населения</w:t>
            </w:r>
          </w:p>
        </w:tc>
        <w:tc>
          <w:tcPr>
            <w:tcW w:w="1315" w:type="dxa"/>
            <w:vAlign w:val="center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тыс.ед</w:t>
            </w:r>
            <w:proofErr w:type="spellEnd"/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17,0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комплектования книжных фондов библиотек по сравнению с установленным нормативом (на 1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тыс.жителей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  <w:vAlign w:val="center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109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Доля модельных библиотек в структуре  сельской библиотечной сети</w:t>
            </w:r>
          </w:p>
        </w:tc>
        <w:tc>
          <w:tcPr>
            <w:tcW w:w="1315" w:type="dxa"/>
            <w:vAlign w:val="center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10,0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7E2B9D">
        <w:rPr>
          <w:rFonts w:ascii="Times New Roman" w:eastAsia="Calibri" w:hAnsi="Times New Roman" w:cs="Times New Roman"/>
          <w:sz w:val="24"/>
          <w:szCs w:val="24"/>
        </w:rPr>
        <w:t>Организация досуга населения, развитие и поддержка народного творчества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культурно-досуговых мероприятиях от общей численности населения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12,9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Доля КДУ, имеющих сайт в Интернете, в общем количестве КДУ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11,1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z w:val="24"/>
                <w:szCs w:val="24"/>
              </w:rPr>
              <w:t>Доля современной материально-технической базы в  учреждениях культуры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18,9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населения</w:t>
            </w: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самодеятельным народным творчеством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8,9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созданных модельных учреждений культуры клубного типа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на базе КДУ центров традиционной культуры, центров ремесел и фольклора, национально-культурных центров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Сокращение доли  зданий и помещений учреждений культуры  и учреждений дополнительного образования, находящихся  в неудовлетворительном состоянии, в общем количестве зданий  и помещений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="002755CB">
        <w:rPr>
          <w:rFonts w:ascii="Times New Roman" w:eastAsia="Calibri" w:hAnsi="Times New Roman" w:cs="Times New Roman"/>
          <w:sz w:val="24"/>
          <w:szCs w:val="24"/>
        </w:rPr>
        <w:t xml:space="preserve">Развитие архивного дела в </w:t>
      </w:r>
      <w:proofErr w:type="spellStart"/>
      <w:r w:rsidR="002755CB">
        <w:rPr>
          <w:rFonts w:ascii="Times New Roman" w:eastAsia="Calibri" w:hAnsi="Times New Roman" w:cs="Times New Roman"/>
          <w:sz w:val="24"/>
          <w:szCs w:val="24"/>
        </w:rPr>
        <w:t>Тогульском</w:t>
      </w:r>
      <w:proofErr w:type="spellEnd"/>
      <w:r w:rsidR="002755CB">
        <w:rPr>
          <w:rFonts w:ascii="Times New Roman" w:eastAsia="Calibri" w:hAnsi="Times New Roman" w:cs="Times New Roman"/>
          <w:sz w:val="24"/>
          <w:szCs w:val="24"/>
        </w:rPr>
        <w:t xml:space="preserve"> районе</w:t>
      </w:r>
      <w:r w:rsidRPr="007E2B9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Доля документов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архива,</w:t>
            </w:r>
          </w:p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находящихся в нормативных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1315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62,3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CC4975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1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C4975" w:rsidRPr="003B0BC2" w:rsidTr="003E0D64">
        <w:trPr>
          <w:trHeight w:val="22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13F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76D5B">
              <w:rPr>
                <w:rFonts w:ascii="Times New Roman" w:hAnsi="Times New Roman" w:cs="Times New Roman"/>
                <w:sz w:val="24"/>
                <w:szCs w:val="24"/>
              </w:rPr>
              <w:t xml:space="preserve">ФД+ 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B0BC2" w:rsidRDefault="00776D5B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16642,0</w:t>
            </w:r>
          </w:p>
        </w:tc>
        <w:tc>
          <w:tcPr>
            <w:tcW w:w="1417" w:type="dxa"/>
          </w:tcPr>
          <w:p w:rsidR="00F553E6" w:rsidRPr="003B0BC2" w:rsidRDefault="00776D5B" w:rsidP="00FB5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16573,2</w:t>
            </w:r>
          </w:p>
        </w:tc>
        <w:tc>
          <w:tcPr>
            <w:tcW w:w="1525" w:type="dxa"/>
          </w:tcPr>
          <w:p w:rsidR="00F553E6" w:rsidRPr="003B0BC2" w:rsidRDefault="00776D5B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D50ED5">
        <w:rPr>
          <w:rFonts w:ascii="Times New Roman" w:hAnsi="Times New Roman" w:cs="Times New Roman"/>
          <w:sz w:val="24"/>
          <w:szCs w:val="24"/>
        </w:rPr>
        <w:t>100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p w:rsidR="005B5383" w:rsidRPr="003B0BC2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для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периодических изданий, справочной, энциклопедической, художественной, детской, краеведческой литературы, изданий на электронных носителях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общедоступных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 к сети Интернет и развитие системы библиотечного дела с учетом задачи расширения информационных технологий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Создание и поддержка модельных библиотек (для целей модернизации библиотечной сети)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"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Тогульская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муниципальная модельная  библиотека им. "Н.Н.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Чебаевского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преподавателей, организация  или  участие в конференциях, обучающих семинарах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МКУДО"Тогульская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E4154B">
        <w:trPr>
          <w:trHeight w:val="1459"/>
        </w:trPr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Участие молодых дарований из числа учащихся, педагогических работников школы искусств в зональных. краевых, межрегиональных смотрах, конкурсах, фестивалях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Проведение  творческих конкурсов, выставок, концертов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оснащение оборудованием, музыкальными инструментами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Приобретение, и модернизация оборудования, обновление музыкальных инструментов МКУ «ТМЦК»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E4154B">
        <w:trPr>
          <w:trHeight w:val="864"/>
        </w:trPr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МКУ «ТМЦК»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Проведение  культурно-досуговых мероприятий краевого, районного уровней: фестивалей, конкурсов, выставок, дней национальных  культур, праздников народного календаря, ярмарок народных промыслов и ремесел с привлечением мастеров народно-художественных промыслов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t>Со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здание на базе  учреждений культуры центров тради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ционной культуры, цен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тров ремесел и фольклора, национально-культурных центров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0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Капитальный(текущий) ремонт </w:t>
            </w:r>
          </w:p>
          <w:p w:rsidR="00F5113F" w:rsidRPr="002755CB" w:rsidRDefault="00F5113F" w:rsidP="00F5113F">
            <w:pPr>
              <w:rPr>
                <w:rStyle w:val="9pt"/>
                <w:rFonts w:eastAsiaTheme="minorHAnsi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культурно-досуговых учреждений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Текущий и капитальный ремонт, благоустройство территории объектов культурного наследия памятников ВОВ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посещения группами учащихся образовательных учреждений и профессионального лицея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краеведческого музея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в фонды произведений народных художественных промыслов  и других экспонатов, закупка  оборудования (фондового, противопожарного)</w:t>
            </w:r>
          </w:p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жизнедеятельности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краеведческого музея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Ремонт помещения действующего архивохранилища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0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300 архивных коробов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0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расходных материалов для проведения работ по архивно-технической обработке документов и обеспечения первичными средствами хранения (папки, скоросшиватели, механизмы для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скоросшивания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, клей)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41 металлических стеллажа и их установка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жалюзи на окна в архивохранилище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0</w:t>
            </w:r>
          </w:p>
        </w:tc>
      </w:tr>
    </w:tbl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F5113F">
        <w:rPr>
          <w:rFonts w:ascii="Times New Roman" w:hAnsi="Times New Roman" w:cs="Times New Roman"/>
          <w:sz w:val="24"/>
          <w:szCs w:val="24"/>
        </w:rPr>
        <w:t>19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F949D7">
        <w:rPr>
          <w:rFonts w:ascii="Times New Roman" w:hAnsi="Times New Roman" w:cs="Times New Roman"/>
          <w:sz w:val="24"/>
          <w:szCs w:val="24"/>
        </w:rPr>
        <w:t>23</w:t>
      </w:r>
      <w:r w:rsidR="00776D5B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776D5B">
        <w:rPr>
          <w:rFonts w:ascii="Times New Roman" w:hAnsi="Times New Roman" w:cs="Times New Roman"/>
          <w:sz w:val="24"/>
          <w:szCs w:val="24"/>
        </w:rPr>
        <w:t>83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776D5B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D50ED5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776D5B">
        <w:rPr>
          <w:rFonts w:ascii="Times New Roman" w:hAnsi="Times New Roman" w:cs="Times New Roman"/>
          <w:sz w:val="24"/>
          <w:szCs w:val="24"/>
        </w:rPr>
        <w:t>83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76D5B">
        <w:rPr>
          <w:rFonts w:ascii="Times New Roman" w:hAnsi="Times New Roman" w:cs="Times New Roman"/>
          <w:sz w:val="24"/>
          <w:szCs w:val="24"/>
        </w:rPr>
        <w:t xml:space="preserve">88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4605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</w:t>
      </w:r>
      <w:r w:rsidR="00A1194F">
        <w:rPr>
          <w:rFonts w:ascii="Times New Roman" w:hAnsi="Times New Roman" w:cs="Times New Roman"/>
          <w:sz w:val="24"/>
          <w:szCs w:val="24"/>
        </w:rPr>
        <w:t xml:space="preserve">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76D5B">
        <w:rPr>
          <w:rFonts w:ascii="Times New Roman" w:hAnsi="Times New Roman" w:cs="Times New Roman"/>
          <w:sz w:val="24"/>
          <w:szCs w:val="24"/>
        </w:rPr>
        <w:t xml:space="preserve">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15450"/>
    <w:rsid w:val="00031CFC"/>
    <w:rsid w:val="00070C3F"/>
    <w:rsid w:val="000720B3"/>
    <w:rsid w:val="00072434"/>
    <w:rsid w:val="00083FC1"/>
    <w:rsid w:val="000C409A"/>
    <w:rsid w:val="000D2AB7"/>
    <w:rsid w:val="000D65EA"/>
    <w:rsid w:val="001146A4"/>
    <w:rsid w:val="001472C4"/>
    <w:rsid w:val="001A0FDC"/>
    <w:rsid w:val="001F4BDC"/>
    <w:rsid w:val="00247DF0"/>
    <w:rsid w:val="00256B80"/>
    <w:rsid w:val="002618E8"/>
    <w:rsid w:val="002755CB"/>
    <w:rsid w:val="002A68BE"/>
    <w:rsid w:val="002B7747"/>
    <w:rsid w:val="002D1BF4"/>
    <w:rsid w:val="002F13E0"/>
    <w:rsid w:val="00310B63"/>
    <w:rsid w:val="00333BDD"/>
    <w:rsid w:val="003B0BC2"/>
    <w:rsid w:val="003E0D64"/>
    <w:rsid w:val="003E3E3E"/>
    <w:rsid w:val="00430898"/>
    <w:rsid w:val="0044605E"/>
    <w:rsid w:val="00466689"/>
    <w:rsid w:val="00481BB7"/>
    <w:rsid w:val="005116F4"/>
    <w:rsid w:val="00515967"/>
    <w:rsid w:val="00534BA6"/>
    <w:rsid w:val="005557E1"/>
    <w:rsid w:val="0057052F"/>
    <w:rsid w:val="00581207"/>
    <w:rsid w:val="005B5383"/>
    <w:rsid w:val="006864F0"/>
    <w:rsid w:val="006A0D32"/>
    <w:rsid w:val="006A1F4F"/>
    <w:rsid w:val="006B526F"/>
    <w:rsid w:val="007652C4"/>
    <w:rsid w:val="00773913"/>
    <w:rsid w:val="00776D5B"/>
    <w:rsid w:val="007E2B9D"/>
    <w:rsid w:val="00890594"/>
    <w:rsid w:val="008A5B18"/>
    <w:rsid w:val="008C2B4F"/>
    <w:rsid w:val="008D2BAA"/>
    <w:rsid w:val="008E3504"/>
    <w:rsid w:val="008E62EA"/>
    <w:rsid w:val="00937C13"/>
    <w:rsid w:val="009B3022"/>
    <w:rsid w:val="009C7F38"/>
    <w:rsid w:val="009E2A90"/>
    <w:rsid w:val="00A062C9"/>
    <w:rsid w:val="00A1194F"/>
    <w:rsid w:val="00A20C2F"/>
    <w:rsid w:val="00A6511C"/>
    <w:rsid w:val="00A753E2"/>
    <w:rsid w:val="00AB75B6"/>
    <w:rsid w:val="00AE273C"/>
    <w:rsid w:val="00AE7BFB"/>
    <w:rsid w:val="00B2043F"/>
    <w:rsid w:val="00B362B4"/>
    <w:rsid w:val="00BB0FE4"/>
    <w:rsid w:val="00BC7EBD"/>
    <w:rsid w:val="00C1480E"/>
    <w:rsid w:val="00C37515"/>
    <w:rsid w:val="00C37764"/>
    <w:rsid w:val="00C753EC"/>
    <w:rsid w:val="00C76CE1"/>
    <w:rsid w:val="00CC4975"/>
    <w:rsid w:val="00D00044"/>
    <w:rsid w:val="00D11F8A"/>
    <w:rsid w:val="00D50ED5"/>
    <w:rsid w:val="00D553E8"/>
    <w:rsid w:val="00DD4523"/>
    <w:rsid w:val="00E2032F"/>
    <w:rsid w:val="00E4154B"/>
    <w:rsid w:val="00E64527"/>
    <w:rsid w:val="00E92B95"/>
    <w:rsid w:val="00EC7908"/>
    <w:rsid w:val="00EF3E3E"/>
    <w:rsid w:val="00F5113F"/>
    <w:rsid w:val="00F553E6"/>
    <w:rsid w:val="00F949D7"/>
    <w:rsid w:val="00F96F41"/>
    <w:rsid w:val="00FB5CE7"/>
    <w:rsid w:val="00FC43E0"/>
    <w:rsid w:val="00FE5E2C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7C2001-263B-4241-A243-C0A0611F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9pt">
    <w:name w:val="Основной текст + 9 pt;Полужирный"/>
    <w:basedOn w:val="a0"/>
    <w:rsid w:val="002755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44</cp:revision>
  <dcterms:created xsi:type="dcterms:W3CDTF">2018-04-06T07:52:00Z</dcterms:created>
  <dcterms:modified xsi:type="dcterms:W3CDTF">2023-06-05T08:22:00Z</dcterms:modified>
</cp:coreProperties>
</file>